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ECD" w:rsidRDefault="006C1ECD" w:rsidP="006C1ECD">
      <w:pPr>
        <w:pStyle w:val="Heading1"/>
        <w:shd w:val="clear" w:color="auto" w:fill="B2CCFF"/>
        <w:spacing w:before="330" w:beforeAutospacing="0" w:after="225" w:afterAutospacing="0"/>
        <w:jc w:val="center"/>
        <w:rPr>
          <w:rFonts w:ascii="MS Mincho" w:eastAsia="MS Mincho" w:hAnsi="MS Mincho" w:cs="MS Mincho"/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探望病人</w:t>
      </w:r>
    </w:p>
    <w:p w:rsidR="006C1ECD" w:rsidRDefault="006C1ECD" w:rsidP="006C1EC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1/2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6C1ECD" w:rsidRDefault="006C1ECD" w:rsidP="006C1ECD">
      <w:pPr>
        <w:jc w:val="center"/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0399A3C" wp14:editId="3CDEAFB6">
            <wp:extent cx="2672080" cy="2861945"/>
            <wp:effectExtent l="0" t="0" r="0" b="0"/>
            <wp:docPr id="11" name="Picture 11" descr="http://www.islamreligion.com/articles/images/Visiting_the_Sick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://www.islamreligion.com/articles/images/Visiting_the_Sick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86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ECD" w:rsidRDefault="006C1ECD" w:rsidP="006C1ECD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伊斯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兰倡导一切美德，谴责一切恶行。探望病人、安慰遇难者就是伊斯兰所嘉奖的美德之一。人们在健康时相互走访，友谊会得到强化，那么，人在生病时、遇到困难时、身体状况恶化时相互走访，情况又会怎样呢？为了说明穆斯林相互探望的必要性，安拉的使者这样告诫我们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C1ECD" w:rsidRDefault="006C1ECD" w:rsidP="006C1EC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信士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们在互相友爱、互相怜悯、互相同情方面犹如一个整体，如果一个肢体感到不适，那么整个身体就会难以入眠，发烧不已。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探望病人就是人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们之间相互关爱、同情的最佳表现。不仅如此，探望病人还是每个穆斯林应履行的责任。安拉的使者说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C1ECD" w:rsidRDefault="006C1ECD" w:rsidP="006C1EC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穆斯林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对穆斯林应尽的义务有六件：回答祝安词；响应邀请；别人征询忠告时给予真诚的建议；祝福打喷嚏者；探望病人；送殡。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这段圣训中我们不难发现，安拉的使者鼓励穆斯林关心自己的兄弟，特别是他们在世时的三个阶段：健康时、生病时、归真时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在他健康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时，作为他的兄弟要问候他、祝福他、向他说色兰、给予他保护、接受他的邀请、给予他真诚的忠告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在他生病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时，如果因感冒或过敏而打了喷嚏，作为他的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兄弟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应祈求安拉降恩于他而说：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愿安拉怜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悯你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；如果病情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较重或因病丧失工作能力时，作为他的兄弟应常去探望他，给他一点安慰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最后，当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这位穆斯林去世了，作为他的兄弟应为他举行殡礼，并送葬、掩埋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安拉的使者多次告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诉我们，探望病人者将得巨大的报酬。使者说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C1ECD" w:rsidRDefault="006C1ECD" w:rsidP="006C1EC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一个穆斯林出去探望他的穆斯林弟兄，他就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处在乐园之中，直到他回家为止。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（《穆斯里圣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安拉的使者又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C1ECD" w:rsidRDefault="006C1ECD" w:rsidP="006C1EC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步行着去探望病人的人，从一开始就步入了安拉的怜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悯当中；当他与病人坐在一起的时侯，他们都沐浴在安拉的恩惠之中，直到探访者回家为止。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（《艾哈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迈德圣训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集》、《伊本罕班圣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安拉又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亲自说明探望病人的可贵与报酬之巨大。安拉的使者说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6C1ECD" w:rsidRDefault="006C1ECD" w:rsidP="006C1ECD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在复活日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伟大的安拉说：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阿丹的子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孙啊，我曾病了，你们并未探访我。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们回答：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我的养育主，你是使万物存在的主，我怎么来探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访你？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安拉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难道你不知道我的某某仆人病了，你没有去探望他？难道你不知道吗？你探望他时，你定会发现我同那个人在一起。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（《穆斯林圣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在所有的高尚行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为与高度责任方面，安拉的使者是我们的楷模。在探望病人方面他也为我们树立了很好的榜样。他总是抽时间探望病人，至少，他常向人们打听病人的情况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在麦加期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间，使者每次经过一位多神教妇女的家门时，那位妇女就把脏东西扔向使者。有一天，使者没有看见那位常常扔脏物的妇女，于是询问她的情况。当得知她生病了时，马上去探望她，这位妇女深为感动，就此加入了伊斯兰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C1ECD" w:rsidRDefault="006C1ECD" w:rsidP="006C1E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恶不是一样的。你应当以最优美的品行去对付恶劣的品行，那末，与你相仇者，忽然间会变得亲如密友。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41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34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博学的圣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门弟子艾乃斯传述，他说：</w:t>
      </w: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一个犹太少年侍奉使者，少年病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时，使者去探望他。使者坐在他身边，说：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说万物非主，唯有安拉，到了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lastRenderedPageBreak/>
        <w:t>复生日我搭救你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，少年看着站在一旁的父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亲，父亲说：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你听从艾卜嘎辛（使者）的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话吧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，于是，少年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万物非主，唯有安拉，穆罕默德是安拉的使者。</w:t>
      </w:r>
      <w:r>
        <w:rPr>
          <w:b/>
          <w:bCs/>
          <w:color w:val="000000"/>
          <w:sz w:val="26"/>
          <w:szCs w:val="26"/>
        </w:rPr>
        <w:t>’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使者出来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感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谢安拉，将他从火坑里救了出来。</w:t>
      </w:r>
      <w:r>
        <w:rPr>
          <w:b/>
          <w:bCs/>
          <w:color w:val="000000"/>
          <w:sz w:val="26"/>
          <w:szCs w:val="26"/>
        </w:rPr>
        <w:t>’”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（《伊本罕班圣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从上面列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举的使者生活中的两个例子可以看出：所探望的病人也可以是非穆斯林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C1ECD" w:rsidRDefault="006C1ECD" w:rsidP="006C1ECD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使者探望病人的行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为值得我们去效法。真诚的探望能使病人感受到兄弟般的温情，能打动人心，甚至能医治致命的疾病</w:t>
      </w:r>
      <w:r>
        <w:rPr>
          <w:color w:val="000000"/>
          <w:sz w:val="26"/>
          <w:szCs w:val="26"/>
        </w:rPr>
        <w:t>——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怀疑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C1ECD" w:rsidRDefault="006C1ECD" w:rsidP="006C1ECD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希望安拉和末日，并且多多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记念安拉者，你们有使者可以作你们的优良模范。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33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：</w:t>
      </w:r>
      <w:r>
        <w:rPr>
          <w:b/>
          <w:bCs/>
          <w:color w:val="000000"/>
          <w:sz w:val="26"/>
          <w:szCs w:val="26"/>
        </w:rPr>
        <w:t>21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6C1ECD" w:rsidRDefault="006C1ECD" w:rsidP="006C1EC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（</w:t>
      </w:r>
      <w:r>
        <w:rPr>
          <w:color w:val="002A80"/>
          <w:sz w:val="34"/>
          <w:szCs w:val="34"/>
        </w:rPr>
        <w:t>2/2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）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MS Gothic" w:eastAsia="MS Gothic" w:hAnsi="MS Gothic" w:cs="MS Gothic"/>
          <w:color w:val="000000"/>
          <w:sz w:val="26"/>
          <w:szCs w:val="26"/>
        </w:rPr>
        <w:t>探望病人的回</w:t>
      </w:r>
      <w:r w:rsidRPr="006C1ECD">
        <w:rPr>
          <w:rFonts w:ascii="MingLiU" w:eastAsia="MingLiU" w:hAnsi="MingLiU" w:cs="MingLiU"/>
          <w:color w:val="000000"/>
          <w:sz w:val="26"/>
          <w:szCs w:val="26"/>
        </w:rPr>
        <w:t>赐是很大的。安拉的使者说</w:t>
      </w:r>
      <w:r w:rsidRPr="006C1ECD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C1ECD" w:rsidRPr="006C1ECD" w:rsidRDefault="006C1ECD" w:rsidP="006C1EC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如果一个人出去探望生病的穆斯林兄弟，就等于他一直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处在乐园当中，直到他坐在病人身边；当他同病人坐在一起的时候，他俩都沐浴在安拉在恩惠当中；如果他在早晨去探望病人，有七万个天使为他祈福，直到天黑；如果他在晚上去探望病人，有七万个天使为他祈福，直到天亮。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铁米济圣训集》</w:t>
      </w:r>
      <w:r w:rsidRPr="006C1ECD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使者又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 w:rsidRPr="006C1ECD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C1ECD" w:rsidRPr="006C1ECD" w:rsidRDefault="006C1ECD" w:rsidP="006C1EC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凡是出去探望病人的人，安拉的恩典一直陪伴着他，直到他坐下；当他与病人一起坐下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时，他就沐浴在安拉的恩典中。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（《健全圣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训大全》</w:t>
      </w:r>
      <w:r w:rsidRPr="006C1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Silsilah Al-Saheehah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  <w:r w:rsidRPr="006C1ECD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。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使者又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r w:rsidRPr="006C1ECD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C1ECD" w:rsidRPr="006C1ECD" w:rsidRDefault="006C1ECD" w:rsidP="006C1EC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凡是出去探望病人者，有一个声音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对他说：愿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你幸福，愿福伴随着你，愿你在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乐园有高尚的地位。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（（《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铁米济圣训集》）</w:t>
      </w:r>
      <w:r w:rsidRPr="006C1ECD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幸福和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乐观是伊斯兰的美德。这些美德源源于对安拉的希望；而悲观和失望则是罪恶，它们反映了人对安拉恩惠的绝望。不论所探访病人的病情有多严重，哪怕得的是不治之症，探望者应鼓励病人对安拉充满希望。安拉是万物的掌管者，他掌管时空，也掌管病人去世的时间</w:t>
      </w:r>
      <w:r w:rsidRPr="006C1ECD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难道那样的造化者不能使死人复活吗？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r w:rsidRPr="006C1ECD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》</w:t>
      </w:r>
      <w:r w:rsidRPr="006C1ECD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75</w:t>
      </w:r>
      <w:r w:rsidRPr="006C1ECD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：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40</w:t>
      </w:r>
      <w:r w:rsidRPr="006C1ECD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“……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信士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们只信托安拉吧！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Pr="006C1ECD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：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122</w:t>
      </w:r>
      <w:r w:rsidRPr="006C1ECD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探望者除了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设法帮助病人忘记病痛、不幸和艰难之外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——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即便是短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暂的忘记也罢，探望者还应鼓励起病人树立信心、打起精神、强化信念。阿布都拉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阿巴斯是使者的堂弟与弟子，他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传述说：安拉的使者每当探望病人时就说</w:t>
      </w:r>
      <w:r w:rsidRPr="006C1ECD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C1ECD" w:rsidRPr="006C1ECD" w:rsidRDefault="006C1ECD" w:rsidP="006C1EC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你忍耐吧，安拉或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许使你痊愈。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（《布哈里圣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</w:t>
      </w:r>
      <w:r w:rsidRPr="006C1ECD">
        <w:rPr>
          <w:rFonts w:ascii="Times New Roman" w:eastAsia="Times New Roman" w:hAnsi="Times New Roman" w:cs="Times New Roman" w:hint="eastAsia"/>
          <w:b/>
          <w:bCs/>
          <w:color w:val="000000"/>
          <w:sz w:val="26"/>
          <w:szCs w:val="26"/>
          <w:lang w:eastAsia="zh-CN"/>
        </w:rPr>
        <w:t> 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》）</w:t>
      </w:r>
      <w:r w:rsidRPr="006C1ECD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。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更重要的是，探望者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应利用探望病人的机会提醒自己也提醒病人要绝对地相信安拉、托靠安拉，宁愿今世受点痛苦，而在后世少受磨难。伟大的安拉已经许诺，他会报偿那些在今世忍受病痛的人</w:t>
      </w:r>
      <w:r w:rsidRPr="006C1ECD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正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义是信安拉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……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忍受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穷困、患难和战争。这等人，确是忠贞的；这等人，确是敬畏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的。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（《古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兰经》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Pr="006C1ECD">
        <w:rPr>
          <w:rFonts w:ascii="SimSun" w:eastAsia="SimSun" w:hAnsi="SimSun" w:cs="Times New Roman" w:hint="eastAsia"/>
          <w:b/>
          <w:bCs/>
          <w:color w:val="000000"/>
          <w:sz w:val="26"/>
          <w:szCs w:val="26"/>
          <w:lang w:eastAsia="zh-CN"/>
        </w:rPr>
        <w:t>：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177</w:t>
      </w:r>
      <w:r w:rsidRPr="006C1ECD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选择适当的时机说一些得体的、具有劝告性的话，这是很有必要的。探望者面对病痛中的病人，说话要有技巧，要谨慎，不要触及敏感话题。毕竟一旦使病人感到痛苦或不悦，都有可能导致病人病情的恶化。病人因病痛丧失生活能力，这并不意味着病人的权利不受尊重，也不意味着病人的隐私不受保护。伊斯兰大学者，伊玛目伊本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阿布都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巴勒在其伊斯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兰法学名著《卡费》一书中说：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不管你探望的是病人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还是健康人，你都应该坐在他让你坐的地方。因为主人知道怎样保护自家的隐私。探望病人是一项可嘉的圣行。最好的探望应该是短暂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的探望，探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访者不宜和病人说过多的话，不宜在病人跟前呆得过久。除非他们是很亲密的朋友，而且病人也乐意和他长时间在一起。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至于探望病人需要多久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时辰的问题，如果探望者具有真诚的动机，那么，一旦见到病人，其探望的目的就已经实现，他就没有任何理由长时间与病人呆在一起，因为这可能会加重病人的负担，可能会打扰病人休养。叙利亚学者阿布都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法塔赫在他的著作中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谈及伊斯兰的礼节时说：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探望病人的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时间不应长于聚礼日两个演讲之间小憩的时间。也有人说探望者应该有足够的时间说祝安词、表达关切的心情、表达对病人的祝愿、询问病人近期的病情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、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为他的康复做祈祷，之后，应说告别的话，并马上离开。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</w:p>
    <w:p w:rsidR="006C1ECD" w:rsidRPr="006C1ECD" w:rsidRDefault="006C1ECD" w:rsidP="006C1ECD">
      <w:pPr>
        <w:shd w:val="clear" w:color="auto" w:fill="E1F4FD"/>
        <w:spacing w:after="0" w:line="360" w:lineRule="atLeast"/>
        <w:ind w:firstLine="4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CD">
        <w:rPr>
          <w:rFonts w:ascii="SimSun" w:eastAsia="SimSun" w:hAnsi="SimSun" w:cs="Times New Roman" w:hint="eastAsia"/>
          <w:color w:val="000000"/>
          <w:sz w:val="24"/>
          <w:szCs w:val="24"/>
          <w:vertAlign w:val="subscript"/>
          <w:lang w:eastAsia="zh-CN"/>
        </w:rPr>
        <w:t>对于探望者而言，关键是要向病人表达关心之意，而且用语要恰当。当然在病人身边短暂停留也是关切的一种表现。在表达这样的关切之意时，应向病人提示安拉的慈恩，正如使者所说：</w:t>
      </w:r>
    </w:p>
    <w:p w:rsidR="006C1ECD" w:rsidRPr="006C1ECD" w:rsidRDefault="006C1ECD" w:rsidP="006C1EC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们应向万物显示仁慈，崇高的安拉将会向你们显示示他的仁慈。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用行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动表达对病人的关切就要模仿使者探望病人。这是因为效法使者的言行是走向两世成功的最佳途径。这对探望者和被探望者是一样的。圣妻阿依莎的传述，她说</w:t>
      </w:r>
      <w:r w:rsidRPr="006C1ECD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某人生病了，安拉的使者用右手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抚摸他并做了如下祈祷：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‘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人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类的养育主啊！求你拿去病人的病痛，给他健康，只有你的治疗才是治疗。</w:t>
      </w:r>
      <w:r w:rsidRPr="006C1ECD">
        <w:rPr>
          <w:rFonts w:ascii="Times New Roman" w:eastAsia="Times New Roman" w:hAnsi="Times New Roman" w:cs="Times New Roman"/>
          <w:color w:val="000000"/>
          <w:sz w:val="26"/>
          <w:szCs w:val="26"/>
        </w:rPr>
        <w:t>’”</w:t>
      </w: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（《布哈里圣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训集》、《穆斯林圣训集》</w:t>
      </w:r>
      <w:r w:rsidRPr="006C1ECD">
        <w:rPr>
          <w:rFonts w:ascii="MS Mincho" w:eastAsia="MS Mincho" w:hAnsi="MS Mincho" w:cs="MS Mincho"/>
          <w:color w:val="000000"/>
          <w:sz w:val="26"/>
          <w:szCs w:val="26"/>
        </w:rPr>
        <w:t>）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MS Mincho" w:eastAsia="MS Mincho" w:hAnsi="MS Mincho" w:cs="MS Mincho" w:hint="eastAsia"/>
          <w:color w:val="000000"/>
          <w:sz w:val="26"/>
          <w:szCs w:val="26"/>
        </w:rPr>
        <w:t>使者探望病人</w:t>
      </w: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时经常说</w:t>
      </w:r>
      <w:r w:rsidRPr="006C1ECD">
        <w:rPr>
          <w:rFonts w:ascii="MS Mincho" w:eastAsia="MS Mincho" w:hAnsi="MS Mincho" w:cs="MS Mincho"/>
          <w:color w:val="000000"/>
          <w:sz w:val="26"/>
          <w:szCs w:val="26"/>
        </w:rPr>
        <w:t>：</w:t>
      </w:r>
    </w:p>
    <w:p w:rsidR="006C1ECD" w:rsidRPr="006C1ECD" w:rsidRDefault="006C1ECD" w:rsidP="006C1ECD">
      <w:pPr>
        <w:shd w:val="clear" w:color="auto" w:fill="E1F4FD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不要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忧愁，若安拉意欲，会好起来的</w:t>
      </w:r>
      <w:r w:rsidRPr="006C1E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6C1ECD"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。（《布哈里圣</w:t>
      </w:r>
      <w:r w:rsidRPr="006C1ECD"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训集》</w:t>
      </w:r>
      <w:r w:rsidRPr="006C1ECD">
        <w:rPr>
          <w:rFonts w:ascii="MS Mincho" w:eastAsia="MS Mincho" w:hAnsi="MS Mincho" w:cs="MS Mincho"/>
          <w:b/>
          <w:bCs/>
          <w:color w:val="000000"/>
          <w:sz w:val="26"/>
          <w:szCs w:val="26"/>
        </w:rPr>
        <w:t>）</w:t>
      </w:r>
    </w:p>
    <w:p w:rsidR="006C1ECD" w:rsidRPr="006C1ECD" w:rsidRDefault="006C1ECD" w:rsidP="006C1ECD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C1ECD">
        <w:rPr>
          <w:rFonts w:ascii="PMingLiU" w:eastAsia="PMingLiU" w:hAnsi="PMingLiU" w:cs="PMingLiU" w:hint="eastAsia"/>
          <w:color w:val="000000"/>
          <w:sz w:val="26"/>
          <w:szCs w:val="26"/>
        </w:rPr>
        <w:t>让我们充满希望，祈求安拉使我们免遭痛苦。这样的祈祷会纯洁我们自身、我们的灵魂，使我们免遭各种伤害与不洁。但愿安拉报偿我们探望病人的行动。安拉是万物最后的归宿</w:t>
      </w:r>
      <w:r w:rsidRPr="006C1ECD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8D38E3" w:rsidRPr="006C1ECD" w:rsidRDefault="008D38E3" w:rsidP="006C1ECD">
      <w:bookmarkStart w:id="0" w:name="_GoBack"/>
      <w:bookmarkEnd w:id="0"/>
    </w:p>
    <w:sectPr w:rsidR="008D38E3" w:rsidRPr="006C1E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C"/>
    <w:rsid w:val="000803E3"/>
    <w:rsid w:val="00216BCA"/>
    <w:rsid w:val="002C0375"/>
    <w:rsid w:val="00476197"/>
    <w:rsid w:val="00530AE8"/>
    <w:rsid w:val="006561BE"/>
    <w:rsid w:val="00680A13"/>
    <w:rsid w:val="006C1ECD"/>
    <w:rsid w:val="008714C3"/>
    <w:rsid w:val="008D38E3"/>
    <w:rsid w:val="008F7AA9"/>
    <w:rsid w:val="00986212"/>
    <w:rsid w:val="00AA3E3C"/>
    <w:rsid w:val="00B35588"/>
    <w:rsid w:val="00BC09D7"/>
    <w:rsid w:val="00E43168"/>
    <w:rsid w:val="00F36A25"/>
    <w:rsid w:val="00FC66F4"/>
    <w:rsid w:val="00FD1BC2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2014-08-16T19:04:00Z</cp:lastPrinted>
  <dcterms:created xsi:type="dcterms:W3CDTF">2014-08-16T19:06:00Z</dcterms:created>
  <dcterms:modified xsi:type="dcterms:W3CDTF">2014-08-16T19:06:00Z</dcterms:modified>
</cp:coreProperties>
</file>